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87" w:rsidRDefault="00B21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ESTATUTO:</w:t>
      </w:r>
    </w:p>
    <w:p w:rsidR="00B21987" w:rsidRDefault="00B21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15 ...</w:t>
      </w:r>
    </w:p>
    <w:p w:rsidR="00B21987" w:rsidRDefault="00857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C</w:t>
      </w:r>
      <w:r w:rsidR="00B21987">
        <w:rPr>
          <w:rFonts w:ascii="Arial" w:hAnsi="Arial" w:cs="Arial"/>
          <w:sz w:val="24"/>
          <w:szCs w:val="24"/>
        </w:rPr>
        <w:t xml:space="preserve">onselho Universitário funciona e delibera em plenário </w:t>
      </w:r>
      <w:r w:rsidR="00B21987" w:rsidRPr="00B21987">
        <w:rPr>
          <w:rFonts w:ascii="Arial" w:hAnsi="Arial" w:cs="Arial"/>
          <w:sz w:val="24"/>
          <w:szCs w:val="24"/>
          <w:u w:val="single"/>
        </w:rPr>
        <w:t>com a presença</w:t>
      </w:r>
      <w:r w:rsidR="00B21987">
        <w:rPr>
          <w:rFonts w:ascii="Arial" w:hAnsi="Arial" w:cs="Arial"/>
          <w:sz w:val="24"/>
          <w:szCs w:val="24"/>
        </w:rPr>
        <w:t xml:space="preserve"> da maioria simples de seus membros e suas decisões são tomadas pela maioria dos votos </w:t>
      </w:r>
      <w:r>
        <w:rPr>
          <w:rFonts w:ascii="Arial" w:hAnsi="Arial" w:cs="Arial"/>
          <w:sz w:val="24"/>
          <w:szCs w:val="24"/>
        </w:rPr>
        <w:t>d</w:t>
      </w:r>
      <w:r w:rsidR="00B21987">
        <w:rPr>
          <w:rFonts w:ascii="Arial" w:hAnsi="Arial" w:cs="Arial"/>
          <w:sz w:val="24"/>
          <w:szCs w:val="24"/>
        </w:rPr>
        <w:t>os presentes, ressalvados os casos expressos neste Estatuto.</w:t>
      </w:r>
    </w:p>
    <w:p w:rsidR="00B21987" w:rsidRDefault="00B21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4º A convocação do Conselho Universitário faz-se por aviso pessoal escrito, com antecedência mínima de 72 (setenta e duas) horas, indicando a data, </w:t>
      </w:r>
      <w:r w:rsidRPr="00B21987">
        <w:rPr>
          <w:rFonts w:ascii="Arial" w:hAnsi="Arial" w:cs="Arial"/>
          <w:sz w:val="24"/>
          <w:szCs w:val="24"/>
          <w:u w:val="single"/>
        </w:rPr>
        <w:t>local</w:t>
      </w:r>
      <w:r>
        <w:rPr>
          <w:rFonts w:ascii="Arial" w:hAnsi="Arial" w:cs="Arial"/>
          <w:sz w:val="24"/>
          <w:szCs w:val="24"/>
        </w:rPr>
        <w:t xml:space="preserve"> e a pauta dos assuntos a serem tratados.</w:t>
      </w:r>
    </w:p>
    <w:p w:rsidR="006F33BB" w:rsidRDefault="006F33BB">
      <w:pPr>
        <w:rPr>
          <w:rFonts w:ascii="Arial" w:hAnsi="Arial" w:cs="Arial"/>
          <w:sz w:val="24"/>
          <w:szCs w:val="24"/>
        </w:rPr>
      </w:pPr>
    </w:p>
    <w:p w:rsidR="00AF6059" w:rsidRPr="00683C14" w:rsidRDefault="00857A99">
      <w:pPr>
        <w:rPr>
          <w:rFonts w:ascii="Arial" w:hAnsi="Arial" w:cs="Arial"/>
          <w:sz w:val="24"/>
          <w:szCs w:val="24"/>
        </w:rPr>
      </w:pPr>
      <w:r w:rsidRPr="00683C14">
        <w:rPr>
          <w:rFonts w:ascii="Arial" w:hAnsi="Arial" w:cs="Arial"/>
          <w:sz w:val="24"/>
          <w:szCs w:val="24"/>
        </w:rPr>
        <w:t>Inclusão de § 6º, a vigorar com a seguinte redação:</w:t>
      </w:r>
    </w:p>
    <w:p w:rsidR="00683C14" w:rsidRDefault="00857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6º</w:t>
      </w:r>
      <w:r w:rsidR="00683C14">
        <w:rPr>
          <w:rFonts w:ascii="Arial" w:hAnsi="Arial" w:cs="Arial"/>
          <w:sz w:val="24"/>
          <w:szCs w:val="24"/>
        </w:rPr>
        <w:t xml:space="preserve"> </w:t>
      </w:r>
      <w:r w:rsidR="00683C14" w:rsidRPr="00CF329B">
        <w:rPr>
          <w:rFonts w:ascii="Arial" w:hAnsi="Arial" w:cs="Arial"/>
          <w:bCs/>
        </w:rPr>
        <w:t>As reuniões do CONSUNI poderão ser realizadas por videoconferência, mediante decisão do respectivo Presidente.</w:t>
      </w:r>
    </w:p>
    <w:p w:rsidR="00683C14" w:rsidRDefault="00683C14">
      <w:pPr>
        <w:rPr>
          <w:rFonts w:ascii="Arial" w:hAnsi="Arial" w:cs="Arial"/>
          <w:sz w:val="24"/>
          <w:szCs w:val="24"/>
        </w:rPr>
      </w:pPr>
    </w:p>
    <w:p w:rsidR="00B21987" w:rsidRDefault="00AF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REGIMENTO INTERNO DO CONSUNI</w:t>
      </w:r>
    </w:p>
    <w:p w:rsidR="00B0521E" w:rsidRPr="00CF329B" w:rsidRDefault="004350C2">
      <w:pPr>
        <w:rPr>
          <w:rFonts w:ascii="Arial" w:hAnsi="Arial" w:cs="Arial"/>
          <w:sz w:val="24"/>
          <w:szCs w:val="24"/>
        </w:rPr>
      </w:pPr>
      <w:r w:rsidRPr="00CF329B">
        <w:rPr>
          <w:rFonts w:ascii="Arial" w:hAnsi="Arial" w:cs="Arial"/>
          <w:sz w:val="24"/>
          <w:szCs w:val="24"/>
        </w:rPr>
        <w:t>Inclusão de artigo, a vigorar como Art. 8ºA, com a seguinte redação:</w:t>
      </w:r>
    </w:p>
    <w:p w:rsidR="00943308" w:rsidRPr="00CF329B" w:rsidRDefault="004350C2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  <w:r w:rsidRPr="00CF329B">
        <w:rPr>
          <w:rFonts w:ascii="Arial" w:hAnsi="Arial" w:cs="Arial"/>
          <w:bCs/>
          <w:color w:val="auto"/>
        </w:rPr>
        <w:t>Art. 8º</w:t>
      </w:r>
      <w:r w:rsidR="00857A99">
        <w:rPr>
          <w:rFonts w:ascii="Arial" w:hAnsi="Arial" w:cs="Arial"/>
          <w:bCs/>
          <w:color w:val="auto"/>
        </w:rPr>
        <w:t>A</w:t>
      </w:r>
      <w:r w:rsidR="001B38D9" w:rsidRPr="00CF329B">
        <w:rPr>
          <w:rFonts w:ascii="Arial" w:hAnsi="Arial" w:cs="Arial"/>
          <w:bCs/>
          <w:color w:val="auto"/>
        </w:rPr>
        <w:t xml:space="preserve"> </w:t>
      </w:r>
      <w:r w:rsidRPr="00CF329B">
        <w:rPr>
          <w:rFonts w:ascii="Arial" w:hAnsi="Arial" w:cs="Arial"/>
          <w:bCs/>
          <w:color w:val="auto"/>
        </w:rPr>
        <w:t>As reuniões do CONSUNI poderão ser r</w:t>
      </w:r>
      <w:r w:rsidR="001B38D9" w:rsidRPr="00CF329B">
        <w:rPr>
          <w:rFonts w:ascii="Arial" w:hAnsi="Arial" w:cs="Arial"/>
          <w:bCs/>
          <w:color w:val="auto"/>
        </w:rPr>
        <w:t>ealizadas por videoconferência, mediante decisão do respectivo Presidente.</w:t>
      </w:r>
    </w:p>
    <w:p w:rsidR="00D05895" w:rsidRPr="00CF329B" w:rsidRDefault="00D05895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</w:p>
    <w:p w:rsidR="00D05895" w:rsidRPr="00CF329B" w:rsidRDefault="00D05895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  <w:r w:rsidRPr="00CF329B">
        <w:rPr>
          <w:rFonts w:ascii="Arial" w:hAnsi="Arial" w:cs="Arial"/>
          <w:color w:val="auto"/>
          <w:shd w:val="clear" w:color="auto" w:fill="FFFFFF"/>
        </w:rPr>
        <w:t xml:space="preserve">§ 1º A participação dos membros </w:t>
      </w:r>
      <w:r w:rsidR="00392976" w:rsidRPr="00CF329B">
        <w:rPr>
          <w:rFonts w:ascii="Arial" w:hAnsi="Arial" w:cs="Arial"/>
          <w:color w:val="auto"/>
          <w:shd w:val="clear" w:color="auto" w:fill="FFFFFF"/>
        </w:rPr>
        <w:t xml:space="preserve">do CONSUNI </w:t>
      </w:r>
      <w:r w:rsidRPr="00CF329B">
        <w:rPr>
          <w:rFonts w:ascii="Arial" w:hAnsi="Arial" w:cs="Arial"/>
          <w:color w:val="auto"/>
          <w:shd w:val="clear" w:color="auto" w:fill="FFFFFF"/>
        </w:rPr>
        <w:t xml:space="preserve">por videoconferência só poderá ocorrer a partir de salas próprias de videoconferência </w:t>
      </w:r>
      <w:r w:rsidR="00392976" w:rsidRPr="00CF329B">
        <w:rPr>
          <w:rFonts w:ascii="Arial" w:hAnsi="Arial" w:cs="Arial"/>
          <w:color w:val="auto"/>
          <w:shd w:val="clear" w:color="auto" w:fill="FFFFFF"/>
        </w:rPr>
        <w:t xml:space="preserve">existentes nos Centros e na Reitoria </w:t>
      </w:r>
      <w:r w:rsidRPr="00CF329B">
        <w:rPr>
          <w:rFonts w:ascii="Arial" w:hAnsi="Arial" w:cs="Arial"/>
          <w:color w:val="auto"/>
          <w:shd w:val="clear" w:color="auto" w:fill="FFFFFF"/>
        </w:rPr>
        <w:t>da Universidade</w:t>
      </w:r>
      <w:r w:rsidR="00392976" w:rsidRPr="00CF329B">
        <w:rPr>
          <w:rFonts w:ascii="Arial" w:hAnsi="Arial" w:cs="Arial"/>
          <w:color w:val="auto"/>
          <w:shd w:val="clear" w:color="auto" w:fill="FFFFFF"/>
        </w:rPr>
        <w:t>, as quais serão indicadas na convocação da respectiva reunião</w:t>
      </w:r>
      <w:r w:rsidRPr="00CF329B">
        <w:rPr>
          <w:rFonts w:ascii="Arial" w:hAnsi="Arial" w:cs="Arial"/>
          <w:color w:val="auto"/>
          <w:shd w:val="clear" w:color="auto" w:fill="FFFFFF"/>
        </w:rPr>
        <w:t>.</w:t>
      </w:r>
    </w:p>
    <w:p w:rsidR="00943308" w:rsidRPr="00CF329B" w:rsidRDefault="00943308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</w:p>
    <w:p w:rsidR="004350C2" w:rsidRPr="00CF329B" w:rsidRDefault="00BF6A68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  <w:r w:rsidRPr="00CF329B">
        <w:rPr>
          <w:rFonts w:ascii="Arial" w:hAnsi="Arial" w:cs="Arial"/>
          <w:bCs/>
          <w:color w:val="auto"/>
        </w:rPr>
        <w:t xml:space="preserve">§ </w:t>
      </w:r>
      <w:r w:rsidR="00392976" w:rsidRPr="00CF329B">
        <w:rPr>
          <w:rFonts w:ascii="Arial" w:hAnsi="Arial" w:cs="Arial"/>
          <w:bCs/>
          <w:color w:val="auto"/>
        </w:rPr>
        <w:t>2</w:t>
      </w:r>
      <w:r w:rsidRPr="00CF329B">
        <w:rPr>
          <w:rFonts w:ascii="Arial" w:hAnsi="Arial" w:cs="Arial"/>
          <w:bCs/>
          <w:color w:val="auto"/>
        </w:rPr>
        <w:t>º N</w:t>
      </w:r>
      <w:r w:rsidR="00814E2C" w:rsidRPr="00CF329B">
        <w:rPr>
          <w:rFonts w:ascii="Arial" w:hAnsi="Arial" w:cs="Arial"/>
          <w:bCs/>
          <w:color w:val="auto"/>
        </w:rPr>
        <w:t xml:space="preserve">as </w:t>
      </w:r>
      <w:r w:rsidRPr="00CF329B">
        <w:rPr>
          <w:rFonts w:ascii="Arial" w:hAnsi="Arial" w:cs="Arial"/>
          <w:bCs/>
          <w:color w:val="auto"/>
        </w:rPr>
        <w:t xml:space="preserve">salas de videoconferência </w:t>
      </w:r>
      <w:r w:rsidR="00392976" w:rsidRPr="00CF329B">
        <w:rPr>
          <w:rFonts w:ascii="Arial" w:hAnsi="Arial" w:cs="Arial"/>
          <w:bCs/>
          <w:color w:val="auto"/>
        </w:rPr>
        <w:t xml:space="preserve">utilizadas para a reunião, </w:t>
      </w:r>
      <w:r w:rsidR="0023677E">
        <w:rPr>
          <w:rFonts w:ascii="Arial" w:hAnsi="Arial" w:cs="Arial"/>
          <w:bCs/>
          <w:color w:val="auto"/>
        </w:rPr>
        <w:t xml:space="preserve">devidamente </w:t>
      </w:r>
      <w:r w:rsidR="00392976" w:rsidRPr="00CF329B">
        <w:rPr>
          <w:rFonts w:ascii="Arial" w:hAnsi="Arial" w:cs="Arial"/>
          <w:bCs/>
          <w:color w:val="auto"/>
        </w:rPr>
        <w:t>indica</w:t>
      </w:r>
      <w:r w:rsidR="0023677E">
        <w:rPr>
          <w:rFonts w:ascii="Arial" w:hAnsi="Arial" w:cs="Arial"/>
          <w:bCs/>
          <w:color w:val="auto"/>
        </w:rPr>
        <w:t>das</w:t>
      </w:r>
      <w:r w:rsidR="00392976" w:rsidRPr="00CF329B">
        <w:rPr>
          <w:rFonts w:ascii="Arial" w:hAnsi="Arial" w:cs="Arial"/>
          <w:bCs/>
          <w:color w:val="auto"/>
        </w:rPr>
        <w:t xml:space="preserve"> </w:t>
      </w:r>
      <w:r w:rsidRPr="00CF329B">
        <w:rPr>
          <w:rFonts w:ascii="Arial" w:hAnsi="Arial" w:cs="Arial"/>
          <w:bCs/>
          <w:color w:val="auto"/>
        </w:rPr>
        <w:t xml:space="preserve">na </w:t>
      </w:r>
      <w:r w:rsidR="00392976" w:rsidRPr="00CF329B">
        <w:rPr>
          <w:rFonts w:ascii="Arial" w:hAnsi="Arial" w:cs="Arial"/>
          <w:bCs/>
          <w:color w:val="auto"/>
        </w:rPr>
        <w:t xml:space="preserve">respectiva </w:t>
      </w:r>
      <w:r w:rsidRPr="00CF329B">
        <w:rPr>
          <w:rFonts w:ascii="Arial" w:hAnsi="Arial" w:cs="Arial"/>
          <w:bCs/>
          <w:color w:val="auto"/>
        </w:rPr>
        <w:t>convocação</w:t>
      </w:r>
      <w:r w:rsidR="00392976" w:rsidRPr="00CF329B">
        <w:rPr>
          <w:rFonts w:ascii="Arial" w:hAnsi="Arial" w:cs="Arial"/>
          <w:bCs/>
          <w:color w:val="auto"/>
        </w:rPr>
        <w:t>,</w:t>
      </w:r>
      <w:r w:rsidRPr="00CF329B">
        <w:rPr>
          <w:rFonts w:ascii="Arial" w:hAnsi="Arial" w:cs="Arial"/>
          <w:bCs/>
          <w:color w:val="auto"/>
        </w:rPr>
        <w:t xml:space="preserve"> </w:t>
      </w:r>
      <w:r w:rsidR="00814E2C" w:rsidRPr="00CF329B">
        <w:rPr>
          <w:rFonts w:ascii="Arial" w:hAnsi="Arial" w:cs="Arial"/>
          <w:bCs/>
          <w:color w:val="auto"/>
        </w:rPr>
        <w:t>deverão estar presentes os conselheiros d</w:t>
      </w:r>
      <w:r w:rsidRPr="00CF329B">
        <w:rPr>
          <w:rFonts w:ascii="Arial" w:hAnsi="Arial" w:cs="Arial"/>
          <w:bCs/>
          <w:color w:val="auto"/>
        </w:rPr>
        <w:t>a respectiva U</w:t>
      </w:r>
      <w:r w:rsidR="00526A7B" w:rsidRPr="00CF329B">
        <w:rPr>
          <w:rFonts w:ascii="Arial" w:hAnsi="Arial" w:cs="Arial"/>
          <w:bCs/>
          <w:color w:val="auto"/>
        </w:rPr>
        <w:t>nidade</w:t>
      </w:r>
      <w:r w:rsidR="00981C1C" w:rsidRPr="00CF329B">
        <w:rPr>
          <w:rFonts w:ascii="Arial" w:hAnsi="Arial" w:cs="Arial"/>
          <w:bCs/>
          <w:color w:val="auto"/>
        </w:rPr>
        <w:t>, conforme lista de presença a ser assinada na entrada do recinto</w:t>
      </w:r>
      <w:r w:rsidR="00814E2C" w:rsidRPr="00CF329B">
        <w:rPr>
          <w:rFonts w:ascii="Arial" w:hAnsi="Arial" w:cs="Arial"/>
          <w:bCs/>
          <w:color w:val="auto"/>
        </w:rPr>
        <w:t>.</w:t>
      </w:r>
    </w:p>
    <w:p w:rsidR="00795DE2" w:rsidRPr="00CF329B" w:rsidRDefault="00795DE2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</w:p>
    <w:p w:rsidR="000C41AA" w:rsidRPr="00CF329B" w:rsidRDefault="00D60D1C" w:rsidP="000C41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329B">
        <w:rPr>
          <w:rFonts w:ascii="Arial" w:hAnsi="Arial" w:cs="Arial"/>
          <w:bCs/>
          <w:sz w:val="24"/>
          <w:szCs w:val="24"/>
        </w:rPr>
        <w:t>§ 3</w:t>
      </w:r>
      <w:r w:rsidR="004350C2" w:rsidRPr="00CF329B">
        <w:rPr>
          <w:rFonts w:ascii="Arial" w:hAnsi="Arial" w:cs="Arial"/>
          <w:bCs/>
          <w:sz w:val="24"/>
          <w:szCs w:val="24"/>
        </w:rPr>
        <w:t xml:space="preserve">º </w:t>
      </w:r>
      <w:r w:rsidR="00F81D42">
        <w:rPr>
          <w:rFonts w:ascii="Arial" w:hAnsi="Arial" w:cs="Arial"/>
          <w:bCs/>
          <w:sz w:val="24"/>
          <w:szCs w:val="24"/>
        </w:rPr>
        <w:t xml:space="preserve">Em cada Centro da Universidade, </w:t>
      </w:r>
      <w:r w:rsidR="00F50466">
        <w:rPr>
          <w:rFonts w:ascii="Arial" w:hAnsi="Arial" w:cs="Arial"/>
          <w:bCs/>
          <w:sz w:val="24"/>
          <w:szCs w:val="24"/>
        </w:rPr>
        <w:t xml:space="preserve">haverá </w:t>
      </w:r>
      <w:r w:rsidR="00F81D42">
        <w:rPr>
          <w:rFonts w:ascii="Arial" w:hAnsi="Arial" w:cs="Arial"/>
          <w:bCs/>
          <w:sz w:val="24"/>
          <w:szCs w:val="24"/>
        </w:rPr>
        <w:t>um servidor técnico-universitário</w:t>
      </w:r>
      <w:r w:rsidR="00F50466">
        <w:rPr>
          <w:rFonts w:ascii="Arial" w:hAnsi="Arial" w:cs="Arial"/>
          <w:bCs/>
          <w:sz w:val="24"/>
          <w:szCs w:val="24"/>
        </w:rPr>
        <w:t>,</w:t>
      </w:r>
      <w:r w:rsidR="00F81D42">
        <w:rPr>
          <w:rFonts w:ascii="Arial" w:hAnsi="Arial" w:cs="Arial"/>
          <w:bCs/>
          <w:sz w:val="24"/>
          <w:szCs w:val="24"/>
        </w:rPr>
        <w:t xml:space="preserve"> designado pelo Diretor Geral</w:t>
      </w:r>
      <w:r w:rsidR="00F50466">
        <w:rPr>
          <w:rFonts w:ascii="Arial" w:eastAsia="Times New Roman" w:hAnsi="Arial" w:cs="Arial"/>
          <w:sz w:val="24"/>
          <w:szCs w:val="24"/>
          <w:lang w:eastAsia="pt-BR"/>
        </w:rPr>
        <w:t xml:space="preserve">, que </w:t>
      </w:r>
      <w:r w:rsidR="000B01E7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se responsabilizará </w:t>
      </w:r>
      <w:r w:rsidR="003B1B89" w:rsidRPr="00CF329B">
        <w:rPr>
          <w:rFonts w:ascii="Arial" w:eastAsia="Times New Roman" w:hAnsi="Arial" w:cs="Arial"/>
          <w:sz w:val="24"/>
          <w:szCs w:val="24"/>
          <w:lang w:eastAsia="pt-BR"/>
        </w:rPr>
        <w:t>por proporcionar as condições locais necessárias para a realização das sessões</w:t>
      </w:r>
      <w:r w:rsidR="00F81D42">
        <w:rPr>
          <w:rFonts w:ascii="Arial" w:eastAsia="Times New Roman" w:hAnsi="Arial" w:cs="Arial"/>
          <w:sz w:val="24"/>
          <w:szCs w:val="24"/>
          <w:lang w:eastAsia="pt-BR"/>
        </w:rPr>
        <w:t xml:space="preserve"> por videoconferência</w:t>
      </w:r>
      <w:r w:rsidR="003B1B89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, bem como </w:t>
      </w:r>
      <w:r w:rsidR="000C41AA" w:rsidRPr="00CF329B">
        <w:rPr>
          <w:rFonts w:ascii="Arial" w:eastAsia="Times New Roman" w:hAnsi="Arial" w:cs="Arial"/>
          <w:sz w:val="24"/>
          <w:szCs w:val="24"/>
          <w:lang w:eastAsia="pt-BR"/>
        </w:rPr>
        <w:t>auxiliará nos trabalhos de secretaria</w:t>
      </w:r>
      <w:r w:rsidR="000B01E7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durante </w:t>
      </w:r>
      <w:r w:rsidR="003B1B89" w:rsidRPr="00CF329B">
        <w:rPr>
          <w:rFonts w:ascii="Arial" w:eastAsia="Times New Roman" w:hAnsi="Arial" w:cs="Arial"/>
          <w:sz w:val="24"/>
          <w:szCs w:val="24"/>
          <w:lang w:eastAsia="pt-BR"/>
        </w:rPr>
        <w:t>a reunião</w:t>
      </w:r>
      <w:r w:rsidR="000C41AA" w:rsidRPr="00CF329B">
        <w:rPr>
          <w:rFonts w:ascii="Arial" w:eastAsia="Times New Roman" w:hAnsi="Arial" w:cs="Arial"/>
          <w:sz w:val="24"/>
          <w:szCs w:val="24"/>
          <w:lang w:eastAsia="pt-BR"/>
        </w:rPr>
        <w:t>, com função precípua de coleta de assinatura dos conselheiros na lista de presença, controle de “quorum”</w:t>
      </w:r>
      <w:r w:rsidR="003B1B89" w:rsidRPr="00CF329B">
        <w:rPr>
          <w:rFonts w:ascii="Arial" w:eastAsia="Times New Roman" w:hAnsi="Arial" w:cs="Arial"/>
          <w:sz w:val="24"/>
          <w:szCs w:val="24"/>
          <w:lang w:eastAsia="pt-BR"/>
        </w:rPr>
        <w:t>, contagem de votação,</w:t>
      </w:r>
      <w:r w:rsidR="000C41AA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controle de processos e demais documentos atinentes à sessão, para posterior envio à Secretaria dos Conselhos.</w:t>
      </w:r>
    </w:p>
    <w:p w:rsidR="000C41AA" w:rsidRPr="00CF329B" w:rsidRDefault="000C41AA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</w:p>
    <w:p w:rsidR="004350C2" w:rsidRPr="00CF329B" w:rsidRDefault="00A02C8E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§ </w:t>
      </w:r>
      <w:r w:rsidR="00CF329B">
        <w:rPr>
          <w:rFonts w:ascii="Arial" w:hAnsi="Arial" w:cs="Arial"/>
          <w:bCs/>
          <w:color w:val="auto"/>
        </w:rPr>
        <w:t>4</w:t>
      </w:r>
      <w:r w:rsidR="00B82A27" w:rsidRPr="00CF329B">
        <w:rPr>
          <w:rFonts w:ascii="Arial" w:hAnsi="Arial" w:cs="Arial"/>
          <w:bCs/>
          <w:color w:val="auto"/>
        </w:rPr>
        <w:t xml:space="preserve">º </w:t>
      </w:r>
      <w:r w:rsidR="00DE3B78" w:rsidRPr="00CF329B">
        <w:rPr>
          <w:rFonts w:ascii="Arial" w:hAnsi="Arial" w:cs="Arial"/>
          <w:bCs/>
          <w:color w:val="auto"/>
        </w:rPr>
        <w:t xml:space="preserve">Nas reuniões por videoconferência, </w:t>
      </w:r>
      <w:r w:rsidR="00CC66B6" w:rsidRPr="00CF329B">
        <w:rPr>
          <w:rFonts w:ascii="Arial" w:hAnsi="Arial" w:cs="Arial"/>
          <w:bCs/>
          <w:color w:val="auto"/>
        </w:rPr>
        <w:t>a contagem do “quorum”</w:t>
      </w:r>
      <w:r w:rsidR="00DE3B78" w:rsidRPr="00CF329B">
        <w:rPr>
          <w:rFonts w:ascii="Arial" w:hAnsi="Arial" w:cs="Arial"/>
          <w:bCs/>
          <w:color w:val="auto"/>
        </w:rPr>
        <w:t xml:space="preserve"> far-se-</w:t>
      </w:r>
      <w:r w:rsidR="00513B19">
        <w:rPr>
          <w:rFonts w:ascii="Arial" w:hAnsi="Arial" w:cs="Arial"/>
          <w:bCs/>
          <w:color w:val="auto"/>
        </w:rPr>
        <w:t>á</w:t>
      </w:r>
      <w:r w:rsidR="00DE3B78" w:rsidRPr="00CF329B">
        <w:rPr>
          <w:rFonts w:ascii="Arial" w:hAnsi="Arial" w:cs="Arial"/>
          <w:bCs/>
          <w:color w:val="auto"/>
        </w:rPr>
        <w:t xml:space="preserve"> pel</w:t>
      </w:r>
      <w:r w:rsidR="00CC66B6" w:rsidRPr="00CF329B">
        <w:rPr>
          <w:rFonts w:ascii="Arial" w:hAnsi="Arial" w:cs="Arial"/>
          <w:bCs/>
          <w:color w:val="auto"/>
        </w:rPr>
        <w:t xml:space="preserve">o somatório dos </w:t>
      </w:r>
      <w:r w:rsidR="00EB7555" w:rsidRPr="00CF329B">
        <w:rPr>
          <w:rFonts w:ascii="Arial" w:hAnsi="Arial" w:cs="Arial"/>
          <w:bCs/>
          <w:color w:val="auto"/>
        </w:rPr>
        <w:t>membros</w:t>
      </w:r>
      <w:r w:rsidR="00CC66B6" w:rsidRPr="00CF329B">
        <w:rPr>
          <w:rFonts w:ascii="Arial" w:hAnsi="Arial" w:cs="Arial"/>
          <w:bCs/>
          <w:color w:val="auto"/>
        </w:rPr>
        <w:t xml:space="preserve"> </w:t>
      </w:r>
      <w:r w:rsidR="00EB7555" w:rsidRPr="00CF329B">
        <w:rPr>
          <w:rFonts w:ascii="Arial" w:hAnsi="Arial" w:cs="Arial"/>
          <w:bCs/>
          <w:color w:val="auto"/>
        </w:rPr>
        <w:t xml:space="preserve">do Conselho </w:t>
      </w:r>
      <w:r w:rsidR="00272ABC" w:rsidRPr="00CF329B">
        <w:rPr>
          <w:rFonts w:ascii="Arial" w:hAnsi="Arial" w:cs="Arial"/>
          <w:bCs/>
          <w:color w:val="auto"/>
        </w:rPr>
        <w:t>presente</w:t>
      </w:r>
      <w:r w:rsidR="00CC66B6" w:rsidRPr="00CF329B">
        <w:rPr>
          <w:rFonts w:ascii="Arial" w:hAnsi="Arial" w:cs="Arial"/>
          <w:bCs/>
          <w:color w:val="auto"/>
        </w:rPr>
        <w:t>s</w:t>
      </w:r>
      <w:r w:rsidR="00272ABC" w:rsidRPr="00CF329B">
        <w:rPr>
          <w:rFonts w:ascii="Arial" w:hAnsi="Arial" w:cs="Arial"/>
          <w:bCs/>
          <w:color w:val="auto"/>
        </w:rPr>
        <w:t xml:space="preserve"> </w:t>
      </w:r>
      <w:r w:rsidR="00CC66B6" w:rsidRPr="00CF329B">
        <w:rPr>
          <w:rFonts w:ascii="Arial" w:hAnsi="Arial" w:cs="Arial"/>
          <w:bCs/>
          <w:color w:val="auto"/>
        </w:rPr>
        <w:t xml:space="preserve">em cada </w:t>
      </w:r>
      <w:r w:rsidR="00A43061" w:rsidRPr="00CF329B">
        <w:rPr>
          <w:rFonts w:ascii="Arial" w:hAnsi="Arial" w:cs="Arial"/>
          <w:bCs/>
          <w:color w:val="auto"/>
        </w:rPr>
        <w:t xml:space="preserve">sala de </w:t>
      </w:r>
      <w:r w:rsidR="000C41AA" w:rsidRPr="00CF329B">
        <w:rPr>
          <w:rFonts w:ascii="Arial" w:hAnsi="Arial" w:cs="Arial"/>
          <w:bCs/>
          <w:color w:val="auto"/>
        </w:rPr>
        <w:t>videoconferência</w:t>
      </w:r>
      <w:r w:rsidR="00A43061" w:rsidRPr="00CF329B">
        <w:rPr>
          <w:rFonts w:ascii="Arial" w:hAnsi="Arial" w:cs="Arial"/>
          <w:bCs/>
          <w:color w:val="auto"/>
        </w:rPr>
        <w:t xml:space="preserve">. </w:t>
      </w:r>
    </w:p>
    <w:p w:rsidR="00CC66B6" w:rsidRPr="00CF329B" w:rsidRDefault="00CC66B6" w:rsidP="004350C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</w:p>
    <w:p w:rsidR="00E4578F" w:rsidRPr="00CF329B" w:rsidRDefault="00E4578F" w:rsidP="00CF329B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F329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 xml:space="preserve"> </w:t>
      </w:r>
      <w:r w:rsidRPr="00CF329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ab/>
      </w:r>
      <w:r w:rsidRPr="00CF329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§ </w:t>
      </w:r>
      <w:r w:rsidR="00CF329B" w:rsidRPr="00CF329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5</w:t>
      </w:r>
      <w:r w:rsidRPr="00CF329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º A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s reuniões realizadas por videoconferência serão suspensas imediatamente caso </w:t>
      </w:r>
      <w:r w:rsidR="00741A85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haja </w:t>
      </w:r>
      <w:r w:rsidR="00FE0B99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algum 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>problema técnico que impeça a adequada participação d</w:t>
      </w:r>
      <w:r w:rsidR="00700B5D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os conselheiros </w:t>
      </w:r>
      <w:r w:rsidR="00B26448">
        <w:rPr>
          <w:rFonts w:ascii="Arial" w:eastAsia="Times New Roman" w:hAnsi="Arial" w:cs="Arial"/>
          <w:sz w:val="24"/>
          <w:szCs w:val="24"/>
          <w:lang w:eastAsia="pt-BR"/>
        </w:rPr>
        <w:t xml:space="preserve">de qualquer sala de videoconferência e </w:t>
      </w:r>
      <w:r w:rsidR="00741A85" w:rsidRPr="00CF329B">
        <w:rPr>
          <w:rFonts w:ascii="Arial" w:eastAsia="Times New Roman" w:hAnsi="Arial" w:cs="Arial"/>
          <w:sz w:val="24"/>
          <w:szCs w:val="24"/>
          <w:lang w:eastAsia="pt-BR"/>
        </w:rPr>
        <w:t>em qualquer momento da reunião</w:t>
      </w:r>
      <w:r w:rsidR="00734631" w:rsidRPr="00CF329B">
        <w:rPr>
          <w:rFonts w:ascii="Arial" w:eastAsia="Times New Roman" w:hAnsi="Arial" w:cs="Arial"/>
          <w:sz w:val="24"/>
          <w:szCs w:val="24"/>
          <w:lang w:eastAsia="pt-BR"/>
        </w:rPr>
        <w:t>, observa</w:t>
      </w:r>
      <w:r w:rsidR="00741A85" w:rsidRPr="00CF329B">
        <w:rPr>
          <w:rFonts w:ascii="Arial" w:eastAsia="Times New Roman" w:hAnsi="Arial" w:cs="Arial"/>
          <w:sz w:val="24"/>
          <w:szCs w:val="24"/>
          <w:lang w:eastAsia="pt-BR"/>
        </w:rPr>
        <w:t>ndo-se</w:t>
      </w:r>
      <w:r w:rsidR="00734631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o seguinte:</w:t>
      </w:r>
    </w:p>
    <w:p w:rsidR="00CF329B" w:rsidRDefault="00734631" w:rsidP="00CF329B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I 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="00DF74AA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se o problema </w:t>
      </w:r>
      <w:r w:rsidR="00CF329B">
        <w:rPr>
          <w:rFonts w:ascii="Arial" w:eastAsia="Times New Roman" w:hAnsi="Arial" w:cs="Arial"/>
          <w:sz w:val="24"/>
          <w:szCs w:val="24"/>
          <w:lang w:eastAsia="pt-BR"/>
        </w:rPr>
        <w:t xml:space="preserve">técnico </w:t>
      </w:r>
      <w:r w:rsidR="00DF74AA" w:rsidRPr="00CF329B">
        <w:rPr>
          <w:rFonts w:ascii="Arial" w:eastAsia="Times New Roman" w:hAnsi="Arial" w:cs="Arial"/>
          <w:sz w:val="24"/>
          <w:szCs w:val="24"/>
          <w:lang w:eastAsia="pt-BR"/>
        </w:rPr>
        <w:t>não for solucionado n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o prazo de </w:t>
      </w:r>
      <w:r w:rsidR="00C03E48">
        <w:rPr>
          <w:rFonts w:ascii="Arial" w:eastAsia="Times New Roman" w:hAnsi="Arial" w:cs="Arial"/>
          <w:sz w:val="24"/>
          <w:szCs w:val="24"/>
          <w:lang w:eastAsia="pt-BR"/>
        </w:rPr>
        <w:t xml:space="preserve">45 </w:t>
      </w:r>
      <w:r w:rsidR="00FE0B99" w:rsidRPr="00CF329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8A3CC4">
        <w:rPr>
          <w:rFonts w:ascii="Arial" w:eastAsia="Times New Roman" w:hAnsi="Arial" w:cs="Arial"/>
          <w:sz w:val="24"/>
          <w:szCs w:val="24"/>
          <w:lang w:eastAsia="pt-BR"/>
        </w:rPr>
        <w:t>quarenta e cinco</w:t>
      </w:r>
      <w:r w:rsidR="00FE0B99" w:rsidRPr="00CF329B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mi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>nutos, a reunião será encerrada</w:t>
      </w:r>
      <w:r w:rsidR="00833DA4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E0B99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ficando </w:t>
      </w:r>
      <w:r w:rsidR="00DF74AA" w:rsidRPr="00CF329B">
        <w:rPr>
          <w:rFonts w:ascii="Arial" w:eastAsia="Times New Roman" w:hAnsi="Arial" w:cs="Arial"/>
          <w:sz w:val="24"/>
          <w:szCs w:val="24"/>
          <w:lang w:eastAsia="pt-BR"/>
        </w:rPr>
        <w:t>a critério do Presidente do Conselho decidir se as</w:t>
      </w:r>
      <w:r w:rsidR="00FE0B99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matérias remanescentes</w:t>
      </w:r>
      <w:r w:rsidR="00DF74AA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da pauta ficarão para a reunião ordinária seguinte ou se convocará reunião extraordinária para </w:t>
      </w:r>
      <w:r w:rsidR="00D253DD" w:rsidRPr="00CF329B">
        <w:rPr>
          <w:rFonts w:ascii="Arial" w:eastAsia="Times New Roman" w:hAnsi="Arial" w:cs="Arial"/>
          <w:sz w:val="24"/>
          <w:szCs w:val="24"/>
          <w:lang w:eastAsia="pt-BR"/>
        </w:rPr>
        <w:t>a apreciação das mesmas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B2460" w:rsidRDefault="00CF329B" w:rsidP="00CF329B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 – se o problema técnico for solucionado no prazo de </w:t>
      </w:r>
      <w:r w:rsidR="00223913">
        <w:rPr>
          <w:rFonts w:ascii="Arial" w:eastAsia="Times New Roman" w:hAnsi="Arial" w:cs="Arial"/>
          <w:sz w:val="24"/>
          <w:szCs w:val="24"/>
          <w:lang w:eastAsia="pt-BR"/>
        </w:rPr>
        <w:t xml:space="preserve">45 </w:t>
      </w:r>
      <w:r w:rsidR="00223913" w:rsidRPr="00CF329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223913">
        <w:rPr>
          <w:rFonts w:ascii="Arial" w:eastAsia="Times New Roman" w:hAnsi="Arial" w:cs="Arial"/>
          <w:sz w:val="24"/>
          <w:szCs w:val="24"/>
          <w:lang w:eastAsia="pt-BR"/>
        </w:rPr>
        <w:t>quarenta e cinco</w:t>
      </w:r>
      <w:r w:rsidR="00223913" w:rsidRPr="00CF329B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minutos, a reunião será retomada do ponto exato</w:t>
      </w:r>
      <w:r w:rsidR="009B2460">
        <w:rPr>
          <w:rFonts w:ascii="Arial" w:eastAsia="Times New Roman" w:hAnsi="Arial" w:cs="Arial"/>
          <w:sz w:val="24"/>
          <w:szCs w:val="24"/>
          <w:lang w:eastAsia="pt-BR"/>
        </w:rPr>
        <w:t xml:space="preserve"> em que havia sido interrompida;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734631" w:rsidRPr="00CF329B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="009B2460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734631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- q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t>uando problemas técnicos interromperem qualquer v</w:t>
      </w:r>
      <w:r w:rsidR="00D253DD" w:rsidRPr="00CF329B">
        <w:rPr>
          <w:rFonts w:ascii="Arial" w:eastAsia="Times New Roman" w:hAnsi="Arial" w:cs="Arial"/>
          <w:sz w:val="24"/>
          <w:szCs w:val="24"/>
          <w:lang w:eastAsia="pt-BR"/>
        </w:rPr>
        <w:t>otação, esta deverá ser</w:t>
      </w:r>
      <w:r w:rsidR="009B24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253DD" w:rsidRPr="00CF329B">
        <w:rPr>
          <w:rFonts w:ascii="Arial" w:eastAsia="Times New Roman" w:hAnsi="Arial" w:cs="Arial"/>
          <w:sz w:val="24"/>
          <w:szCs w:val="24"/>
          <w:lang w:eastAsia="pt-BR"/>
        </w:rPr>
        <w:t>refeita;</w:t>
      </w:r>
    </w:p>
    <w:p w:rsidR="00E4578F" w:rsidRPr="00CF329B" w:rsidRDefault="00734631" w:rsidP="00CF329B">
      <w:pPr>
        <w:shd w:val="clear" w:color="auto" w:fill="FFFFFF"/>
        <w:spacing w:after="0" w:line="293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CF329B">
        <w:rPr>
          <w:rFonts w:ascii="Arial" w:eastAsia="Times New Roman" w:hAnsi="Arial" w:cs="Arial"/>
          <w:sz w:val="24"/>
          <w:szCs w:val="24"/>
          <w:lang w:eastAsia="pt-BR"/>
        </w:rPr>
        <w:t>III - a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s decisões tomadas antes da ocorrência de problemas técnicos </w:t>
      </w:r>
      <w:r w:rsidR="00D253DD" w:rsidRPr="00CF329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33DA4" w:rsidRPr="00CF329B">
        <w:rPr>
          <w:rFonts w:ascii="Arial" w:eastAsia="Times New Roman" w:hAnsi="Arial" w:cs="Arial"/>
          <w:sz w:val="24"/>
          <w:szCs w:val="24"/>
          <w:lang w:eastAsia="pt-BR"/>
        </w:rPr>
        <w:t>erão preservadas.</w:t>
      </w:r>
      <w:r w:rsidR="00E4578F" w:rsidRPr="00CF329B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DF3D59" w:rsidRPr="00CF329B" w:rsidRDefault="00DF3D59" w:rsidP="00CF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§ </w:t>
      </w:r>
      <w:r w:rsidR="00404E3A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="00B82A27"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2A27" w:rsidRPr="00CF329B">
        <w:rPr>
          <w:rFonts w:ascii="Arial" w:hAnsi="Arial" w:cs="Arial"/>
          <w:sz w:val="24"/>
          <w:szCs w:val="24"/>
        </w:rPr>
        <w:t xml:space="preserve">A ata aprovada </w:t>
      </w:r>
      <w:r w:rsidR="00C52D04">
        <w:rPr>
          <w:rFonts w:ascii="Arial" w:hAnsi="Arial" w:cs="Arial"/>
          <w:sz w:val="24"/>
          <w:szCs w:val="24"/>
        </w:rPr>
        <w:t xml:space="preserve">em reunião realizada </w:t>
      </w:r>
      <w:r w:rsidR="00B82A27" w:rsidRPr="00CF329B">
        <w:rPr>
          <w:rFonts w:ascii="Arial" w:hAnsi="Arial" w:cs="Arial"/>
          <w:sz w:val="24"/>
          <w:szCs w:val="24"/>
        </w:rPr>
        <w:t xml:space="preserve">por videoconferência será </w:t>
      </w:r>
      <w:r w:rsidR="00D911C1">
        <w:rPr>
          <w:rFonts w:ascii="Arial" w:hAnsi="Arial" w:cs="Arial"/>
          <w:sz w:val="24"/>
          <w:szCs w:val="24"/>
        </w:rPr>
        <w:t>assinada pelos conselheiros</w:t>
      </w:r>
      <w:r w:rsidR="00E0068F">
        <w:rPr>
          <w:rFonts w:ascii="Arial" w:hAnsi="Arial" w:cs="Arial"/>
          <w:sz w:val="24"/>
          <w:szCs w:val="24"/>
        </w:rPr>
        <w:t xml:space="preserve"> </w:t>
      </w:r>
      <w:r w:rsidR="00D911C1">
        <w:rPr>
          <w:rFonts w:ascii="Arial" w:hAnsi="Arial" w:cs="Arial"/>
          <w:sz w:val="24"/>
          <w:szCs w:val="24"/>
        </w:rPr>
        <w:t xml:space="preserve">presentes na sala de videoconferência em que se localizar o </w:t>
      </w:r>
      <w:r w:rsidR="00B40816">
        <w:rPr>
          <w:rFonts w:ascii="Arial" w:hAnsi="Arial" w:cs="Arial"/>
          <w:sz w:val="24"/>
          <w:szCs w:val="24"/>
        </w:rPr>
        <w:t xml:space="preserve">original do </w:t>
      </w:r>
      <w:r w:rsidR="00D911C1">
        <w:rPr>
          <w:rFonts w:ascii="Arial" w:hAnsi="Arial" w:cs="Arial"/>
          <w:sz w:val="24"/>
          <w:szCs w:val="24"/>
        </w:rPr>
        <w:t>documento, sendo assinada pelos conselheiros</w:t>
      </w:r>
      <w:r w:rsidR="00B40816">
        <w:rPr>
          <w:rFonts w:ascii="Arial" w:hAnsi="Arial" w:cs="Arial"/>
          <w:sz w:val="24"/>
          <w:szCs w:val="24"/>
        </w:rPr>
        <w:t xml:space="preserve"> das demais salas de videoconferência mediante adendo</w:t>
      </w:r>
      <w:r w:rsidR="00C02084">
        <w:rPr>
          <w:rFonts w:ascii="Arial" w:hAnsi="Arial" w:cs="Arial"/>
          <w:sz w:val="24"/>
          <w:szCs w:val="24"/>
        </w:rPr>
        <w:t>s</w:t>
      </w:r>
      <w:r w:rsidR="00B40816">
        <w:rPr>
          <w:rFonts w:ascii="Arial" w:hAnsi="Arial" w:cs="Arial"/>
          <w:sz w:val="24"/>
          <w:szCs w:val="24"/>
        </w:rPr>
        <w:t xml:space="preserve"> identificado</w:t>
      </w:r>
      <w:r w:rsidR="00C02084">
        <w:rPr>
          <w:rFonts w:ascii="Arial" w:hAnsi="Arial" w:cs="Arial"/>
          <w:sz w:val="24"/>
          <w:szCs w:val="24"/>
        </w:rPr>
        <w:t>s</w:t>
      </w:r>
      <w:r w:rsidR="00B40816">
        <w:rPr>
          <w:rFonts w:ascii="Arial" w:hAnsi="Arial" w:cs="Arial"/>
          <w:sz w:val="24"/>
          <w:szCs w:val="24"/>
        </w:rPr>
        <w:t xml:space="preserve"> com o número e a data da reunião, o</w:t>
      </w:r>
      <w:r w:rsidR="00C02084">
        <w:rPr>
          <w:rFonts w:ascii="Arial" w:hAnsi="Arial" w:cs="Arial"/>
          <w:sz w:val="24"/>
          <w:szCs w:val="24"/>
        </w:rPr>
        <w:t>s</w:t>
      </w:r>
      <w:r w:rsidR="00B40816">
        <w:rPr>
          <w:rFonts w:ascii="Arial" w:hAnsi="Arial" w:cs="Arial"/>
          <w:sz w:val="24"/>
          <w:szCs w:val="24"/>
        </w:rPr>
        <w:t xml:space="preserve"> qua</w:t>
      </w:r>
      <w:r w:rsidR="00C02084">
        <w:rPr>
          <w:rFonts w:ascii="Arial" w:hAnsi="Arial" w:cs="Arial"/>
          <w:sz w:val="24"/>
          <w:szCs w:val="24"/>
        </w:rPr>
        <w:t>is</w:t>
      </w:r>
      <w:r w:rsidR="00B40816">
        <w:rPr>
          <w:rFonts w:ascii="Arial" w:hAnsi="Arial" w:cs="Arial"/>
          <w:sz w:val="24"/>
          <w:szCs w:val="24"/>
        </w:rPr>
        <w:t xml:space="preserve"> ser</w:t>
      </w:r>
      <w:r w:rsidR="00C02084">
        <w:rPr>
          <w:rFonts w:ascii="Arial" w:hAnsi="Arial" w:cs="Arial"/>
          <w:sz w:val="24"/>
          <w:szCs w:val="24"/>
        </w:rPr>
        <w:t>ão</w:t>
      </w:r>
      <w:r w:rsidR="00B40816">
        <w:rPr>
          <w:rFonts w:ascii="Arial" w:hAnsi="Arial" w:cs="Arial"/>
          <w:sz w:val="24"/>
          <w:szCs w:val="24"/>
        </w:rPr>
        <w:t xml:space="preserve"> juntado</w:t>
      </w:r>
      <w:r w:rsidR="00C02084">
        <w:rPr>
          <w:rFonts w:ascii="Arial" w:hAnsi="Arial" w:cs="Arial"/>
          <w:sz w:val="24"/>
          <w:szCs w:val="24"/>
        </w:rPr>
        <w:t>s</w:t>
      </w:r>
      <w:r w:rsidR="00B40816">
        <w:rPr>
          <w:rFonts w:ascii="Arial" w:hAnsi="Arial" w:cs="Arial"/>
          <w:sz w:val="24"/>
          <w:szCs w:val="24"/>
        </w:rPr>
        <w:t xml:space="preserve"> à parte original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4578F" w:rsidRDefault="00E4578F" w:rsidP="00CF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3B6B" w:rsidRDefault="008C14A3" w:rsidP="00CF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§ 7º </w:t>
      </w:r>
      <w:r w:rsidR="007840E8">
        <w:rPr>
          <w:rFonts w:ascii="Arial" w:eastAsia="Times New Roman" w:hAnsi="Arial" w:cs="Arial"/>
          <w:sz w:val="24"/>
          <w:szCs w:val="24"/>
          <w:lang w:eastAsia="pt-BR"/>
        </w:rPr>
        <w:t xml:space="preserve">A vista de processo com atribuição de regime de urgência, </w:t>
      </w:r>
      <w:r w:rsidR="00D969FB">
        <w:rPr>
          <w:rFonts w:ascii="Arial" w:eastAsia="Times New Roman" w:hAnsi="Arial" w:cs="Arial"/>
          <w:sz w:val="24"/>
          <w:szCs w:val="24"/>
          <w:lang w:eastAsia="pt-BR"/>
        </w:rPr>
        <w:t xml:space="preserve">que se dá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para análise </w:t>
      </w:r>
      <w:r w:rsidR="00D969FB">
        <w:rPr>
          <w:rFonts w:ascii="Arial" w:eastAsia="Times New Roman" w:hAnsi="Arial" w:cs="Arial"/>
          <w:sz w:val="24"/>
          <w:szCs w:val="24"/>
          <w:lang w:eastAsia="pt-BR"/>
        </w:rPr>
        <w:t xml:space="preserve">na própria sessão, </w:t>
      </w:r>
      <w:r w:rsidR="007840E8">
        <w:rPr>
          <w:rFonts w:ascii="Arial" w:eastAsia="Times New Roman" w:hAnsi="Arial" w:cs="Arial"/>
          <w:sz w:val="24"/>
          <w:szCs w:val="24"/>
          <w:lang w:eastAsia="pt-BR"/>
        </w:rPr>
        <w:t xml:space="preserve">quando solicitada </w:t>
      </w:r>
      <w:r w:rsidR="00891B1D">
        <w:rPr>
          <w:rFonts w:ascii="Arial" w:eastAsia="Times New Roman" w:hAnsi="Arial" w:cs="Arial"/>
          <w:sz w:val="24"/>
          <w:szCs w:val="24"/>
          <w:lang w:eastAsia="pt-BR"/>
        </w:rPr>
        <w:t>por conselheiro que estiver em</w:t>
      </w:r>
      <w:r w:rsidR="007840E8">
        <w:rPr>
          <w:rFonts w:ascii="Arial" w:eastAsia="Times New Roman" w:hAnsi="Arial" w:cs="Arial"/>
          <w:sz w:val="24"/>
          <w:szCs w:val="24"/>
          <w:lang w:eastAsia="pt-BR"/>
        </w:rPr>
        <w:t xml:space="preserve"> sala de videoconferência </w:t>
      </w:r>
      <w:r w:rsidR="00891B1D">
        <w:rPr>
          <w:rFonts w:ascii="Arial" w:eastAsia="Times New Roman" w:hAnsi="Arial" w:cs="Arial"/>
          <w:sz w:val="24"/>
          <w:szCs w:val="24"/>
          <w:lang w:eastAsia="pt-BR"/>
        </w:rPr>
        <w:t xml:space="preserve">diversa </w:t>
      </w:r>
      <w:r w:rsidR="007840E8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891B1D">
        <w:rPr>
          <w:rFonts w:ascii="Arial" w:eastAsia="Times New Roman" w:hAnsi="Arial" w:cs="Arial"/>
          <w:sz w:val="24"/>
          <w:szCs w:val="24"/>
          <w:lang w:eastAsia="pt-BR"/>
        </w:rPr>
        <w:t xml:space="preserve">a que se encontram os autos, </w:t>
      </w:r>
      <w:r w:rsidR="007840E8">
        <w:rPr>
          <w:rFonts w:ascii="Arial" w:eastAsia="Times New Roman" w:hAnsi="Arial" w:cs="Arial"/>
          <w:sz w:val="24"/>
          <w:szCs w:val="24"/>
          <w:lang w:eastAsia="pt-BR"/>
        </w:rPr>
        <w:t>far-se-á através de cópia digitalizada do</w:t>
      </w:r>
      <w:r w:rsidR="00891B1D">
        <w:rPr>
          <w:rFonts w:ascii="Arial" w:eastAsia="Times New Roman" w:hAnsi="Arial" w:cs="Arial"/>
          <w:sz w:val="24"/>
          <w:szCs w:val="24"/>
          <w:lang w:eastAsia="pt-BR"/>
        </w:rPr>
        <w:t>s mesmo</w:t>
      </w:r>
      <w:r w:rsidR="007840E8">
        <w:rPr>
          <w:rFonts w:ascii="Arial" w:eastAsia="Times New Roman" w:hAnsi="Arial" w:cs="Arial"/>
          <w:sz w:val="24"/>
          <w:szCs w:val="24"/>
          <w:lang w:eastAsia="pt-BR"/>
        </w:rPr>
        <w:t xml:space="preserve">s que será </w:t>
      </w:r>
      <w:r w:rsidR="001C535F">
        <w:rPr>
          <w:rFonts w:ascii="Arial" w:eastAsia="Times New Roman" w:hAnsi="Arial" w:cs="Arial"/>
          <w:sz w:val="24"/>
          <w:szCs w:val="24"/>
          <w:lang w:eastAsia="pt-BR"/>
        </w:rPr>
        <w:t xml:space="preserve">disponibilizada </w:t>
      </w:r>
      <w:r w:rsidR="00891B1D">
        <w:rPr>
          <w:rFonts w:ascii="Arial" w:eastAsia="Times New Roman" w:hAnsi="Arial" w:cs="Arial"/>
          <w:sz w:val="24"/>
          <w:szCs w:val="24"/>
          <w:lang w:eastAsia="pt-BR"/>
        </w:rPr>
        <w:t xml:space="preserve">imediatamente </w:t>
      </w:r>
      <w:r w:rsidR="001C535F">
        <w:rPr>
          <w:rFonts w:ascii="Arial" w:eastAsia="Times New Roman" w:hAnsi="Arial" w:cs="Arial"/>
          <w:sz w:val="24"/>
          <w:szCs w:val="24"/>
          <w:lang w:eastAsia="pt-BR"/>
        </w:rPr>
        <w:t xml:space="preserve">pela Secretaria </w:t>
      </w:r>
      <w:r w:rsidR="00D969FB">
        <w:rPr>
          <w:rFonts w:ascii="Arial" w:eastAsia="Times New Roman" w:hAnsi="Arial" w:cs="Arial"/>
          <w:sz w:val="24"/>
          <w:szCs w:val="24"/>
          <w:lang w:eastAsia="pt-BR"/>
        </w:rPr>
        <w:t>através da internet, devendo o parecer de vista ser apensado posteriormente ao processo físico.</w:t>
      </w:r>
      <w:bookmarkStart w:id="0" w:name="_GoBack"/>
      <w:bookmarkEnd w:id="0"/>
    </w:p>
    <w:p w:rsidR="00891B1D" w:rsidRPr="00CF329B" w:rsidRDefault="00891B1D" w:rsidP="00CF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3DC9" w:rsidRPr="00CF329B" w:rsidRDefault="009D3DC9" w:rsidP="00CF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§ </w:t>
      </w:r>
      <w:r w:rsidR="008C14A3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 xml:space="preserve">º Aplicam-se às reuniões </w:t>
      </w:r>
      <w:r w:rsidR="00404E3A">
        <w:rPr>
          <w:rFonts w:ascii="Arial" w:eastAsia="Times New Roman" w:hAnsi="Arial" w:cs="Arial"/>
          <w:sz w:val="24"/>
          <w:szCs w:val="24"/>
          <w:lang w:eastAsia="pt-BR"/>
        </w:rPr>
        <w:t xml:space="preserve">do CONSUNI </w:t>
      </w:r>
      <w:r w:rsidRPr="00CF329B">
        <w:rPr>
          <w:rFonts w:ascii="Arial" w:eastAsia="Times New Roman" w:hAnsi="Arial" w:cs="Arial"/>
          <w:sz w:val="24"/>
          <w:szCs w:val="24"/>
          <w:lang w:eastAsia="pt-BR"/>
        </w:rPr>
        <w:t>por videoconferência, no que couber, as mesmas normas regimentais de funcionamento das sessões de caráter presencial conjunto.</w:t>
      </w:r>
    </w:p>
    <w:p w:rsidR="00B86B94" w:rsidRPr="00CF329B" w:rsidRDefault="00B86B94" w:rsidP="00CF329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350C2" w:rsidRPr="00CF329B" w:rsidRDefault="004350C2" w:rsidP="00CF329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auto"/>
        </w:rPr>
      </w:pPr>
    </w:p>
    <w:p w:rsidR="004350C2" w:rsidRPr="00CF329B" w:rsidRDefault="004350C2">
      <w:pPr>
        <w:rPr>
          <w:rFonts w:ascii="Arial" w:hAnsi="Arial" w:cs="Arial"/>
          <w:sz w:val="24"/>
          <w:szCs w:val="24"/>
        </w:rPr>
      </w:pPr>
    </w:p>
    <w:p w:rsidR="00943308" w:rsidRPr="00CF329B" w:rsidRDefault="00943308">
      <w:pPr>
        <w:rPr>
          <w:rFonts w:ascii="Arial" w:hAnsi="Arial" w:cs="Arial"/>
          <w:sz w:val="24"/>
          <w:szCs w:val="24"/>
        </w:rPr>
      </w:pPr>
    </w:p>
    <w:p w:rsidR="00943308" w:rsidRPr="00CF329B" w:rsidRDefault="00943308">
      <w:pPr>
        <w:rPr>
          <w:rFonts w:ascii="Arial" w:hAnsi="Arial" w:cs="Arial"/>
          <w:sz w:val="24"/>
          <w:szCs w:val="24"/>
        </w:rPr>
      </w:pPr>
    </w:p>
    <w:p w:rsidR="00314DBD" w:rsidRPr="00CF329B" w:rsidRDefault="00314DBD">
      <w:pPr>
        <w:rPr>
          <w:rFonts w:ascii="Arial" w:hAnsi="Arial" w:cs="Arial"/>
          <w:sz w:val="24"/>
          <w:szCs w:val="24"/>
        </w:rPr>
      </w:pPr>
    </w:p>
    <w:p w:rsidR="00314DBD" w:rsidRPr="00CF329B" w:rsidRDefault="00314DBD">
      <w:pPr>
        <w:rPr>
          <w:rFonts w:ascii="Arial" w:hAnsi="Arial" w:cs="Arial"/>
          <w:sz w:val="24"/>
          <w:szCs w:val="24"/>
        </w:rPr>
      </w:pPr>
    </w:p>
    <w:sectPr w:rsidR="00314DBD" w:rsidRPr="00CF3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C2"/>
    <w:rsid w:val="00036A14"/>
    <w:rsid w:val="000A4D0A"/>
    <w:rsid w:val="000B01E7"/>
    <w:rsid w:val="000C41AA"/>
    <w:rsid w:val="000C7BA7"/>
    <w:rsid w:val="00105326"/>
    <w:rsid w:val="001B38D9"/>
    <w:rsid w:val="001C535F"/>
    <w:rsid w:val="00223913"/>
    <w:rsid w:val="0023677E"/>
    <w:rsid w:val="00272ABC"/>
    <w:rsid w:val="00272F7B"/>
    <w:rsid w:val="00314DBD"/>
    <w:rsid w:val="00321774"/>
    <w:rsid w:val="00392976"/>
    <w:rsid w:val="003B1B89"/>
    <w:rsid w:val="00404E3A"/>
    <w:rsid w:val="004350C2"/>
    <w:rsid w:val="00513B19"/>
    <w:rsid w:val="00526A7B"/>
    <w:rsid w:val="005C7577"/>
    <w:rsid w:val="00656E03"/>
    <w:rsid w:val="00681385"/>
    <w:rsid w:val="00683C14"/>
    <w:rsid w:val="006F33BB"/>
    <w:rsid w:val="00700B5D"/>
    <w:rsid w:val="00734631"/>
    <w:rsid w:val="00741A85"/>
    <w:rsid w:val="007840E8"/>
    <w:rsid w:val="007945CA"/>
    <w:rsid w:val="00795DE2"/>
    <w:rsid w:val="007B4890"/>
    <w:rsid w:val="007E2347"/>
    <w:rsid w:val="00801CE7"/>
    <w:rsid w:val="00814E2C"/>
    <w:rsid w:val="00833DA4"/>
    <w:rsid w:val="00850A25"/>
    <w:rsid w:val="00857A99"/>
    <w:rsid w:val="00866F14"/>
    <w:rsid w:val="00891B1D"/>
    <w:rsid w:val="00893B6B"/>
    <w:rsid w:val="008A3CC4"/>
    <w:rsid w:val="008C14A3"/>
    <w:rsid w:val="0091623A"/>
    <w:rsid w:val="00943308"/>
    <w:rsid w:val="00981C1C"/>
    <w:rsid w:val="009B2460"/>
    <w:rsid w:val="009C5E84"/>
    <w:rsid w:val="009D3DC9"/>
    <w:rsid w:val="00A02C8E"/>
    <w:rsid w:val="00A43061"/>
    <w:rsid w:val="00A57DF0"/>
    <w:rsid w:val="00A66054"/>
    <w:rsid w:val="00AD2FBD"/>
    <w:rsid w:val="00AF6059"/>
    <w:rsid w:val="00B0521E"/>
    <w:rsid w:val="00B21987"/>
    <w:rsid w:val="00B26448"/>
    <w:rsid w:val="00B31239"/>
    <w:rsid w:val="00B40816"/>
    <w:rsid w:val="00B52BCD"/>
    <w:rsid w:val="00B82A27"/>
    <w:rsid w:val="00B86B94"/>
    <w:rsid w:val="00BF6A68"/>
    <w:rsid w:val="00C02084"/>
    <w:rsid w:val="00C03E48"/>
    <w:rsid w:val="00C07C33"/>
    <w:rsid w:val="00C32E9B"/>
    <w:rsid w:val="00C52D04"/>
    <w:rsid w:val="00C6494E"/>
    <w:rsid w:val="00CC411C"/>
    <w:rsid w:val="00CC66B6"/>
    <w:rsid w:val="00CF329B"/>
    <w:rsid w:val="00D05895"/>
    <w:rsid w:val="00D253DD"/>
    <w:rsid w:val="00D52999"/>
    <w:rsid w:val="00D60D1C"/>
    <w:rsid w:val="00D911C1"/>
    <w:rsid w:val="00D960C3"/>
    <w:rsid w:val="00D969FB"/>
    <w:rsid w:val="00DC0729"/>
    <w:rsid w:val="00DE3B78"/>
    <w:rsid w:val="00DF3D59"/>
    <w:rsid w:val="00DF74AA"/>
    <w:rsid w:val="00E0068F"/>
    <w:rsid w:val="00E02A48"/>
    <w:rsid w:val="00E4578F"/>
    <w:rsid w:val="00E661D2"/>
    <w:rsid w:val="00EB7555"/>
    <w:rsid w:val="00EC480E"/>
    <w:rsid w:val="00F50466"/>
    <w:rsid w:val="00F511A4"/>
    <w:rsid w:val="00F608CA"/>
    <w:rsid w:val="00F81D42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0246-6CEA-4A63-8E3E-64411D8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578F"/>
    <w:rPr>
      <w:b/>
      <w:bCs/>
    </w:rPr>
  </w:style>
  <w:style w:type="character" w:customStyle="1" w:styleId="apple-converted-space">
    <w:name w:val="apple-converted-space"/>
    <w:basedOn w:val="Fontepargpadro"/>
    <w:rsid w:val="00E4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de Souza Cargnin</dc:creator>
  <cp:keywords/>
  <dc:description/>
  <cp:lastModifiedBy>Murilo de Souza Cargnin</cp:lastModifiedBy>
  <cp:revision>29</cp:revision>
  <dcterms:created xsi:type="dcterms:W3CDTF">2016-08-19T20:18:00Z</dcterms:created>
  <dcterms:modified xsi:type="dcterms:W3CDTF">2017-07-12T20:23:00Z</dcterms:modified>
</cp:coreProperties>
</file>